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מסילות אל הנפש – מסע של מידות, בחירה ואחריות</w:t>
            </w:r>
          </w:p>
          <w:p>
            <w:pPr>
              <w:bidi/>
              <w:jc w:val="right"/>
            </w:pPr>
            <w:r>
              <w:rPr>
                <w:rFonts w:ascii="Arial" w:hAnsi="Arial" w:cs="Arial" w:eastAsia="Arial"/>
                <w:lang w:val="he-IL" w:bidi="he-IL"/>
                <w:b/>
                <w:color w:val="3C1361"/>
                <w:sz w:val="32"/>
                <w:rtl/>
                <w:szCs w:val="32"/>
                <w:bCs/>
              </w:rPr>
              <w:t>דף תרגול: כרטיסי שיח – מכתב למורה</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מבנה כרטיסי השיח – קטגוריות, כובעי חשיבה וערוצי חוסן</w:t>
      </w:r>
    </w:p>
    <w:p>
      <w:pPr>
        <w:bidi/>
        <w:spacing w:after="80"/>
        <w:jc w:val="right"/>
      </w:pPr>
      <w:r>
        <w:rPr>
          <w:rFonts w:ascii="Arial" w:hAnsi="Arial" w:cs="Arial" w:eastAsia="Arial"/>
          <w:lang w:val="he-IL" w:bidi="he-IL"/>
          <w:sz w:val="22"/>
          <w:rtl/>
          <w:szCs w:val="22"/>
        </w:rPr>
        <w:t>• לתרגל הבנה של מושגי השיחה והחשיבה המופיעים בדף</w:t>
      </w:r>
    </w:p>
    <w:p>
      <w:pPr>
        <w:bidi/>
        <w:spacing w:after="80"/>
        <w:jc w:val="right"/>
      </w:pPr>
      <w:r>
        <w:rPr>
          <w:rFonts w:ascii="Arial" w:hAnsi="Arial" w:cs="Arial" w:eastAsia="Arial"/>
          <w:lang w:val="he-IL" w:bidi="he-IL"/>
          <w:sz w:val="22"/>
          <w:rtl/>
          <w:szCs w:val="22"/>
        </w:rPr>
        <w:t>• לתרגל כתיבה אישית בעקבות שאלות שיח על יחסי מורים ותלמידים</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הבנת המבנה</w:t>
      </w:r>
    </w:p>
    <w:p>
      <w:pPr>
        <w:bidi/>
        <w:spacing w:after="40"/>
        <w:jc w:val="right"/>
      </w:pPr>
      <w:r>
        <w:rPr>
          <w:rFonts w:ascii="Arial" w:hAnsi="Arial" w:cs="Arial" w:eastAsia="Arial"/>
          <w:lang w:val="he-IL" w:bidi="he-IL"/>
          <w:sz w:val="22"/>
          <w:rtl/>
          <w:szCs w:val="22"/>
        </w:rPr>
        <w:t>1. ג – 20</w:t>
      </w:r>
    </w:p>
    <w:p>
      <w:pPr>
        <w:bidi/>
        <w:spacing w:after="40"/>
        <w:jc w:val="right"/>
      </w:pPr>
      <w:r>
        <w:rPr>
          <w:rFonts w:ascii="Arial" w:hAnsi="Arial" w:cs="Arial" w:eastAsia="Arial"/>
          <w:lang w:val="he-IL" w:bidi="he-IL"/>
          <w:sz w:val="22"/>
          <w:rtl/>
          <w:szCs w:val="22"/>
        </w:rPr>
        <w:t>2. ב – אדום</w:t>
      </w:r>
    </w:p>
    <w:p>
      <w:pPr>
        <w:bidi/>
        <w:spacing w:after="40"/>
        <w:jc w:val="right"/>
      </w:pPr>
      <w:r>
        <w:rPr>
          <w:rFonts w:ascii="Arial" w:hAnsi="Arial" w:cs="Arial" w:eastAsia="Arial"/>
          <w:lang w:val="he-IL" w:bidi="he-IL"/>
          <w:sz w:val="22"/>
          <w:rtl/>
          <w:szCs w:val="22"/>
        </w:rPr>
        <w:t>3. ב – לבן</w:t>
      </w:r>
    </w:p>
    <w:p>
      <w:pPr>
        <w:bidi/>
        <w:spacing w:after="40"/>
        <w:jc w:val="right"/>
      </w:pPr>
      <w:r>
        <w:rPr>
          <w:rFonts w:ascii="Arial" w:hAnsi="Arial" w:cs="Arial" w:eastAsia="Arial"/>
          <w:lang w:val="he-IL" w:bidi="he-IL"/>
          <w:sz w:val="22"/>
          <w:rtl/>
          <w:szCs w:val="22"/>
        </w:rPr>
        <w:t>4. ב – בנעליים של…</w:t>
      </w:r>
    </w:p>
    <w:p>
      <w:pPr>
        <w:bidi/>
        <w:spacing w:after="40"/>
        <w:jc w:val="right"/>
      </w:pPr>
      <w:r>
        <w:rPr>
          <w:rFonts w:ascii="Arial" w:hAnsi="Arial" w:cs="Arial" w:eastAsia="Arial"/>
          <w:lang w:val="he-IL" w:bidi="he-IL"/>
          <w:sz w:val="22"/>
          <w:rtl/>
          <w:szCs w:val="22"/>
        </w:rPr>
        <w:t>5. ב – זהירות</w:t>
      </w:r>
    </w:p>
    <w:p>
      <w:pPr>
        <w:bidi/>
        <w:spacing w:after="40"/>
        <w:jc w:val="right"/>
      </w:pPr>
      <w:r>
        <w:rPr>
          <w:rFonts w:ascii="Arial" w:hAnsi="Arial" w:cs="Arial" w:eastAsia="Arial"/>
          <w:lang w:val="he-IL" w:bidi="he-IL"/>
          <w:sz w:val="22"/>
          <w:rtl/>
          <w:szCs w:val="22"/>
        </w:rPr>
        <w:t>6. ג – ארבע</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כך צוין בכותרת הדף</w:t>
      </w:r>
    </w:p>
    <w:p>
      <w:pPr>
        <w:bidi/>
        <w:spacing w:after="40"/>
        <w:jc w:val="right"/>
      </w:pPr>
      <w:r>
        <w:rPr>
          <w:rFonts w:ascii="Arial" w:hAnsi="Arial" w:cs="Arial" w:eastAsia="Arial"/>
          <w:lang w:val="he-IL" w:bidi="he-IL"/>
          <w:sz w:val="22"/>
          <w:rtl/>
          <w:szCs w:val="22"/>
        </w:rPr>
        <w:t>2. לא נכון – כל כרטיס מסומן גם בכובע חשיבה וגם בערוץ חוסן</w:t>
      </w:r>
    </w:p>
    <w:p>
      <w:pPr>
        <w:bidi/>
        <w:spacing w:after="40"/>
        <w:jc w:val="right"/>
      </w:pPr>
      <w:r>
        <w:rPr>
          <w:rFonts w:ascii="Arial" w:hAnsi="Arial" w:cs="Arial" w:eastAsia="Arial"/>
          <w:lang w:val="he-IL" w:bidi="he-IL"/>
          <w:sz w:val="22"/>
          <w:rtl/>
          <w:szCs w:val="22"/>
        </w:rPr>
        <w:t>3. נכון – קיים כפתור שליפה אקראית</w:t>
      </w:r>
    </w:p>
    <w:p>
      <w:pPr>
        <w:bidi/>
        <w:spacing w:after="40"/>
        <w:jc w:val="right"/>
      </w:pPr>
      <w:r>
        <w:rPr>
          <w:rFonts w:ascii="Arial" w:hAnsi="Arial" w:cs="Arial" w:eastAsia="Arial"/>
          <w:lang w:val="he-IL" w:bidi="he-IL"/>
          <w:sz w:val="22"/>
          <w:rtl/>
          <w:szCs w:val="22"/>
        </w:rPr>
        <w:t>4. לא נכון – כובע כחול מסמל סיכום, רגש הוא כובע אדום</w:t>
      </w:r>
    </w:p>
    <w:p>
      <w:pPr>
        <w:bidi/>
        <w:spacing w:after="40"/>
        <w:jc w:val="right"/>
      </w:pPr>
      <w:r>
        <w:rPr>
          <w:rFonts w:ascii="Arial" w:hAnsi="Arial" w:cs="Arial" w:eastAsia="Arial"/>
          <w:lang w:val="he-IL" w:bidi="he-IL"/>
          <w:sz w:val="22"/>
          <w:rtl/>
          <w:szCs w:val="22"/>
        </w:rPr>
        <w:t>5. לא נכון – השיתוף הוא בבחירה, רק מי שרוצה</w:t>
      </w:r>
    </w:p>
    <w:p>
      <w:pPr>
        <w:bidi/>
        <w:pStyle w:val="Heading3"/>
        <w:spacing w:after="80"/>
        <w:jc w:val="right"/>
      </w:pPr>
      <w:r>
        <w:rPr>
          <w:rFonts w:ascii="Arial" w:hAnsi="Arial" w:cs="Arial" w:eastAsia="Arial"/>
          <w:lang w:val="he-IL" w:bidi="he-IL"/>
          <w:b/>
          <w:color w:val="3182CE"/>
          <w:sz w:val="26"/>
          <w:rtl/>
          <w:szCs w:val="26"/>
          <w:bCs/>
        </w:rPr>
        <w:t>חלק ג׳ – השלמת מילה</w:t>
      </w:r>
    </w:p>
    <w:p>
      <w:pPr>
        <w:bidi/>
        <w:spacing w:after="40"/>
        <w:jc w:val="right"/>
      </w:pPr>
      <w:r>
        <w:rPr>
          <w:rFonts w:ascii="Arial" w:hAnsi="Arial" w:cs="Arial" w:eastAsia="Arial"/>
          <w:lang w:val="he-IL" w:bidi="he-IL"/>
          <w:sz w:val="22"/>
          <w:rtl/>
          <w:szCs w:val="22"/>
        </w:rPr>
        <w:t>1. האמין</w:t>
      </w:r>
    </w:p>
    <w:p>
      <w:pPr>
        <w:bidi/>
        <w:spacing w:after="40"/>
        <w:jc w:val="right"/>
      </w:pPr>
      <w:r>
        <w:rPr>
          <w:rFonts w:ascii="Arial" w:hAnsi="Arial" w:cs="Arial" w:eastAsia="Arial"/>
          <w:lang w:val="he-IL" w:bidi="he-IL"/>
          <w:sz w:val="22"/>
          <w:rtl/>
          <w:szCs w:val="22"/>
        </w:rPr>
        <w:t>2. לא אמרתי</w:t>
      </w:r>
    </w:p>
    <w:p>
      <w:pPr>
        <w:bidi/>
        <w:spacing w:after="40"/>
        <w:jc w:val="right"/>
      </w:pPr>
      <w:r>
        <w:rPr>
          <w:rFonts w:ascii="Arial" w:hAnsi="Arial" w:cs="Arial" w:eastAsia="Arial"/>
          <w:lang w:val="he-IL" w:bidi="he-IL"/>
          <w:sz w:val="22"/>
          <w:rtl/>
          <w:szCs w:val="22"/>
        </w:rPr>
        <w:t>3. 2050</w:t>
      </w:r>
    </w:p>
    <w:p>
      <w:pPr>
        <w:bidi/>
        <w:spacing w:after="40"/>
        <w:jc w:val="right"/>
      </w:pPr>
      <w:r>
        <w:rPr>
          <w:rFonts w:ascii="Arial" w:hAnsi="Arial" w:cs="Arial" w:eastAsia="Arial"/>
          <w:lang w:val="he-IL" w:bidi="he-IL"/>
          <w:sz w:val="22"/>
          <w:rtl/>
          <w:szCs w:val="22"/>
        </w:rPr>
        <w:t>4. מחר</w:t>
      </w:r>
    </w:p>
    <w:p>
      <w:pPr>
        <w:bidi/>
        <w:spacing w:after="40"/>
        <w:jc w:val="right"/>
      </w:pPr>
      <w:r>
        <w:rPr>
          <w:rFonts w:ascii="Arial" w:hAnsi="Arial" w:cs="Arial" w:eastAsia="Arial"/>
          <w:lang w:val="he-IL" w:bidi="he-IL"/>
          <w:sz w:val="22"/>
          <w:rtl/>
          <w:szCs w:val="22"/>
        </w:rPr>
        <w:t>5. קטגוריות</w:t>
      </w:r>
    </w:p>
    <w:p>
      <w:pPr>
        <w:bidi/>
        <w:pStyle w:val="Heading3"/>
        <w:spacing w:after="80"/>
        <w:jc w:val="right"/>
      </w:pPr>
      <w:r>
        <w:rPr>
          <w:rFonts w:ascii="Arial" w:hAnsi="Arial" w:cs="Arial" w:eastAsia="Arial"/>
          <w:lang w:val="he-IL" w:bidi="he-IL"/>
          <w:b/>
          <w:color w:val="38A169"/>
          <w:sz w:val="26"/>
          <w:rtl/>
          <w:szCs w:val="26"/>
          <w:bCs/>
        </w:rPr>
        <w:t>חלק ד׳ – התאמת כובעים</w:t>
      </w:r>
    </w:p>
    <w:p>
      <w:pPr>
        <w:bidi/>
        <w:spacing w:after="40"/>
        <w:jc w:val="right"/>
      </w:pPr>
      <w:r>
        <w:rPr>
          <w:rFonts w:ascii="Arial" w:hAnsi="Arial" w:cs="Arial" w:eastAsia="Arial"/>
          <w:lang w:val="he-IL" w:bidi="he-IL"/>
          <w:sz w:val="22"/>
          <w:rtl/>
          <w:szCs w:val="22"/>
        </w:rPr>
        <w:t>1 – ג (רגש)</w:t>
      </w:r>
    </w:p>
    <w:p>
      <w:pPr>
        <w:bidi/>
        <w:spacing w:after="40"/>
        <w:jc w:val="right"/>
      </w:pPr>
      <w:r>
        <w:rPr>
          <w:rFonts w:ascii="Arial" w:hAnsi="Arial" w:cs="Arial" w:eastAsia="Arial"/>
          <w:lang w:val="he-IL" w:bidi="he-IL"/>
          <w:sz w:val="22"/>
          <w:rtl/>
          <w:szCs w:val="22"/>
        </w:rPr>
        <w:t>2 – ד (עובדות)</w:t>
      </w:r>
    </w:p>
    <w:p>
      <w:pPr>
        <w:bidi/>
        <w:spacing w:after="40"/>
        <w:jc w:val="right"/>
      </w:pPr>
      <w:r>
        <w:rPr>
          <w:rFonts w:ascii="Arial" w:hAnsi="Arial" w:cs="Arial" w:eastAsia="Arial"/>
          <w:lang w:val="he-IL" w:bidi="he-IL"/>
          <w:sz w:val="22"/>
          <w:rtl/>
          <w:szCs w:val="22"/>
        </w:rPr>
        <w:t>3 – א (יתרונות)</w:t>
      </w:r>
    </w:p>
    <w:p>
      <w:pPr>
        <w:bidi/>
        <w:spacing w:after="40"/>
        <w:jc w:val="right"/>
      </w:pPr>
      <w:r>
        <w:rPr>
          <w:rFonts w:ascii="Arial" w:hAnsi="Arial" w:cs="Arial" w:eastAsia="Arial"/>
          <w:lang w:val="he-IL" w:bidi="he-IL"/>
          <w:sz w:val="22"/>
          <w:rtl/>
          <w:szCs w:val="22"/>
        </w:rPr>
        <w:t>4 – ה (זהירות)</w:t>
      </w:r>
    </w:p>
    <w:p>
      <w:pPr>
        <w:bidi/>
        <w:spacing w:after="40"/>
        <w:jc w:val="right"/>
      </w:pPr>
      <w:r>
        <w:rPr>
          <w:rFonts w:ascii="Arial" w:hAnsi="Arial" w:cs="Arial" w:eastAsia="Arial"/>
          <w:lang w:val="he-IL" w:bidi="he-IL"/>
          <w:sz w:val="22"/>
          <w:rtl/>
          <w:szCs w:val="22"/>
        </w:rPr>
        <w:t>5 – ב (יצירתיות)</w:t>
      </w:r>
    </w:p>
    <w:p>
      <w:pPr>
        <w:bidi/>
        <w:pStyle w:val="Heading3"/>
        <w:spacing w:after="80"/>
        <w:jc w:val="right"/>
      </w:pPr>
      <w:r>
        <w:rPr>
          <w:rFonts w:ascii="Arial" w:hAnsi="Arial" w:cs="Arial" w:eastAsia="Arial"/>
          <w:lang w:val="he-IL" w:bidi="he-IL"/>
          <w:b/>
          <w:color w:val="805AD5"/>
          <w:sz w:val="26"/>
          <w:rtl/>
          <w:szCs w:val="26"/>
          <w:bCs/>
        </w:rPr>
        <w:t>חלק ה׳ – כתיבה קצרה</w:t>
      </w:r>
    </w:p>
    <w:p>
      <w:pPr>
        <w:bidi/>
        <w:spacing w:after="40"/>
        <w:jc w:val="right"/>
      </w:pPr>
      <w:r>
        <w:rPr>
          <w:rFonts w:ascii="Arial" w:hAnsi="Arial" w:cs="Arial" w:eastAsia="Arial"/>
          <w:lang w:val="he-IL" w:bidi="he-IL"/>
          <w:sz w:val="22"/>
          <w:rtl/>
          <w:szCs w:val="22"/>
        </w:rPr>
        <w:t>1. תשובה אישית הקשורה לשאלה שנבחרה, כנה וברורה</w:t>
      </w:r>
    </w:p>
    <w:p>
      <w:pPr>
        <w:bidi/>
        <w:pStyle w:val="Heading3"/>
        <w:spacing w:after="80"/>
        <w:jc w:val="right"/>
      </w:pPr>
      <w:r>
        <w:rPr>
          <w:rFonts w:ascii="Arial" w:hAnsi="Arial" w:cs="Arial" w:eastAsia="Arial"/>
          <w:lang w:val="he-IL" w:bidi="he-IL"/>
          <w:b/>
          <w:color w:val="D53F8C"/>
          <w:sz w:val="26"/>
          <w:rtl/>
          <w:szCs w:val="26"/>
          <w:bCs/>
        </w:rPr>
        <w:t>חלק ו׳ – יצירת כרטיס חדש</w:t>
      </w:r>
    </w:p>
    <w:p>
      <w:pPr>
        <w:bidi/>
        <w:spacing w:after="40"/>
        <w:jc w:val="right"/>
      </w:pPr>
      <w:r>
        <w:rPr>
          <w:rFonts w:ascii="Arial" w:hAnsi="Arial" w:cs="Arial" w:eastAsia="Arial"/>
          <w:lang w:val="he-IL" w:bidi="he-IL"/>
          <w:sz w:val="22"/>
          <w:rtl/>
          <w:szCs w:val="22"/>
        </w:rPr>
        <w:t>1. הכרטיס כולל שאלה ברורה ומתאימה לקטגוריה ולכובע שנבחרו, בניסוח מכבד</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כובע חשיבה וערוץ חוסן</w:t>
      </w:r>
    </w:p>
    <w:p>
      <w:pPr>
        <w:bidi/>
        <w:spacing w:after="80"/>
        <w:jc w:val="right"/>
      </w:pPr>
      <w:r>
        <w:rPr>
          <w:rFonts w:ascii="Arial" w:hAnsi="Arial" w:cs="Arial" w:eastAsia="Arial"/>
          <w:lang w:val="he-IL" w:bidi="he-IL"/>
          <w:sz w:val="22"/>
          <w:rtl/>
          <w:szCs w:val="22"/>
        </w:rPr>
        <w:t>• כובע אדום – רגש, כובע לבן – עובדות</w:t>
      </w:r>
    </w:p>
    <w:p>
      <w:pPr>
        <w:bidi/>
        <w:spacing w:after="80"/>
        <w:jc w:val="right"/>
      </w:pPr>
      <w:r>
        <w:rPr>
          <w:rFonts w:ascii="Arial" w:hAnsi="Arial" w:cs="Arial" w:eastAsia="Arial"/>
          <w:lang w:val="he-IL" w:bidi="he-IL"/>
          <w:sz w:val="22"/>
          <w:rtl/>
          <w:szCs w:val="22"/>
        </w:rPr>
        <w:t>• אחת מ: השראה מהשיר / בנעליים של… / הוקרה ורגש / עתיד ויצירה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את השיעור בשליפה אקראית של כרטיס אחד כהפעלה קצרה</w:t>
      </w:r>
    </w:p>
    <w:p>
      <w:pPr>
        <w:bidi/>
        <w:spacing w:after="80"/>
        <w:jc w:val="right"/>
      </w:pPr>
      <w:r>
        <w:rPr>
          <w:rFonts w:ascii="Arial" w:hAnsi="Arial" w:cs="Arial" w:eastAsia="Arial"/>
          <w:lang w:val="he-IL" w:bidi="he-IL"/>
          <w:sz w:val="22"/>
          <w:rtl/>
          <w:szCs w:val="22"/>
        </w:rPr>
        <w:t>• להדגיש שהשיתוף בתשובות הוא תמיד לבחירת התלמיד/ה ולא חובה</w:t>
      </w:r>
    </w:p>
    <w:p>
      <w:pPr>
        <w:bidi/>
        <w:spacing w:after="80"/>
        <w:jc w:val="right"/>
      </w:pPr>
      <w:r>
        <w:rPr>
          <w:rFonts w:ascii="Arial" w:hAnsi="Arial" w:cs="Arial" w:eastAsia="Arial"/>
          <w:lang w:val="he-IL" w:bidi="he-IL"/>
          <w:sz w:val="22"/>
          <w:rtl/>
          <w:szCs w:val="22"/>
        </w:rPr>
        <w:t>• לעודד שימוש בצבעי הכובעים כדי להסביר לתלמידים את סוג החשיבה הנדרש בכל שאלה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מסילות אל הנפש – מסע של מידות, בחירה ואחריות</w:t>
            </w:r>
          </w:p>
          <w:p>
            <w:pPr>
              <w:bidi/>
              <w:jc w:val="right"/>
            </w:pPr>
            <w:r>
              <w:rPr>
                <w:rFonts w:ascii="Arial" w:hAnsi="Arial" w:cs="Arial" w:eastAsia="Arial"/>
                <w:lang w:val="he-IL" w:bidi="he-IL"/>
                <w:b/>
                <w:color w:val="3C1361"/>
                <w:sz w:val="32"/>
                <w:rtl/>
                <w:szCs w:val="32"/>
                <w:bCs/>
              </w:rPr>
              <w:t>דף תרגול: כרטיסי שיח – מכתב למורה</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בדף זה מוצגים 20 כרטיסי שיח העוסקים ביחסי מורים ותלמידים, הוקרה, רגש ועתיד. כל כרטיס מסומן בכובע חשיבה ובערוץ חוסן. התרגול הבא בודק את ההיכרות עם מבנה הכרטיסים ומזמין כתיבה אישית.</w:t>
      </w:r>
    </w:p>
    <w:p>
      <w:pPr>
        <w:bidi/>
        <w:pStyle w:val="Heading2"/>
        <w:spacing w:after="80"/>
        <w:jc w:val="right"/>
      </w:pPr>
      <w:r>
        <w:rPr>
          <w:rFonts w:ascii="Arial" w:hAnsi="Arial" w:cs="Arial" w:eastAsia="Arial"/>
          <w:lang w:val="he-IL" w:bidi="he-IL"/>
          <w:b/>
          <w:color w:val="E53E3E"/>
          <w:sz w:val="28"/>
          <w:rtl/>
          <w:szCs w:val="28"/>
          <w:bCs/>
        </w:rPr>
        <w:t>1  חלק א׳ – הבנת המבנה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כמה כרטיסי שיח מופיעים בדף?</w:t>
      </w:r>
    </w:p>
    <w:p>
      <w:pPr>
        <w:bidi/>
        <w:spacing w:after="20"/>
        <w:jc w:val="right"/>
      </w:pPr>
      <w:r>
        <w:rPr>
          <w:rFonts w:ascii="Arial" w:hAnsi="Arial" w:cs="Arial" w:eastAsia="Arial"/>
          <w:lang w:val="he-IL" w:bidi="he-IL"/>
          <w:sz w:val="24"/>
          <w:rtl/>
          <w:szCs w:val="24"/>
        </w:rPr>
        <w:t xml:space="preserve">      ☐ א. 10</w:t>
      </w:r>
    </w:p>
    <w:p>
      <w:pPr>
        <w:bidi/>
        <w:spacing w:after="20"/>
        <w:jc w:val="right"/>
      </w:pPr>
      <w:r>
        <w:rPr>
          <w:rFonts w:ascii="Arial" w:hAnsi="Arial" w:cs="Arial" w:eastAsia="Arial"/>
          <w:lang w:val="he-IL" w:bidi="he-IL"/>
          <w:sz w:val="24"/>
          <w:rtl/>
          <w:szCs w:val="24"/>
        </w:rPr>
        <w:t xml:space="preserve">      ☐ ב. 15</w:t>
      </w:r>
    </w:p>
    <w:p>
      <w:pPr>
        <w:bidi/>
        <w:spacing w:after="20"/>
        <w:jc w:val="right"/>
      </w:pPr>
      <w:r>
        <w:rPr>
          <w:rFonts w:ascii="Arial" w:hAnsi="Arial" w:cs="Arial" w:eastAsia="Arial"/>
          <w:lang w:val="he-IL" w:bidi="he-IL"/>
          <w:sz w:val="24"/>
          <w:rtl/>
          <w:szCs w:val="24"/>
        </w:rPr>
        <w:t xml:space="preserve">      ☐ ג. 20</w:t>
      </w:r>
    </w:p>
    <w:p>
      <w:pPr>
        <w:bidi/>
        <w:spacing w:after="20"/>
        <w:jc w:val="right"/>
      </w:pPr>
      <w:r>
        <w:rPr>
          <w:rFonts w:ascii="Arial" w:hAnsi="Arial" w:cs="Arial" w:eastAsia="Arial"/>
          <w:lang w:val="he-IL" w:bidi="he-IL"/>
          <w:sz w:val="24"/>
          <w:rtl/>
          <w:szCs w:val="24"/>
        </w:rPr>
        <w:t xml:space="preserve">      ☐ ד. 25</w:t>
      </w:r>
    </w:p>
    <w:p>
      <w:pPr>
        <w:bidi/>
        <w:spacing w:after="20"/>
        <w:jc w:val="right"/>
      </w:pPr>
      <w:r>
        <w:rPr>
          <w:rFonts w:ascii="Arial" w:hAnsi="Arial" w:cs="Arial" w:eastAsia="Arial"/>
          <w:lang w:val="he-IL" w:bidi="he-IL"/>
          <w:b/>
          <w:sz w:val="24"/>
          <w:rtl/>
          <w:szCs w:val="24"/>
          <w:bCs/>
        </w:rPr>
        <w:t>2. איזה כובע חשיבה מייצג רגש?</w:t>
      </w:r>
    </w:p>
    <w:p>
      <w:pPr>
        <w:bidi/>
        <w:spacing w:after="20"/>
        <w:jc w:val="right"/>
      </w:pPr>
      <w:r>
        <w:rPr>
          <w:rFonts w:ascii="Arial" w:hAnsi="Arial" w:cs="Arial" w:eastAsia="Arial"/>
          <w:lang w:val="he-IL" w:bidi="he-IL"/>
          <w:sz w:val="24"/>
          <w:rtl/>
          <w:szCs w:val="24"/>
        </w:rPr>
        <w:t xml:space="preserve">      ☐ א. לבן</w:t>
      </w:r>
    </w:p>
    <w:p>
      <w:pPr>
        <w:bidi/>
        <w:spacing w:after="20"/>
        <w:jc w:val="right"/>
      </w:pPr>
      <w:r>
        <w:rPr>
          <w:rFonts w:ascii="Arial" w:hAnsi="Arial" w:cs="Arial" w:eastAsia="Arial"/>
          <w:lang w:val="he-IL" w:bidi="he-IL"/>
          <w:sz w:val="24"/>
          <w:rtl/>
          <w:szCs w:val="24"/>
        </w:rPr>
        <w:t xml:space="preserve">      ☐ ב. אדום</w:t>
      </w:r>
    </w:p>
    <w:p>
      <w:pPr>
        <w:bidi/>
        <w:spacing w:after="20"/>
        <w:jc w:val="right"/>
      </w:pPr>
      <w:r>
        <w:rPr>
          <w:rFonts w:ascii="Arial" w:hAnsi="Arial" w:cs="Arial" w:eastAsia="Arial"/>
          <w:lang w:val="he-IL" w:bidi="he-IL"/>
          <w:sz w:val="24"/>
          <w:rtl/>
          <w:szCs w:val="24"/>
        </w:rPr>
        <w:t xml:space="preserve">      ☐ ג. צהוב</w:t>
      </w:r>
    </w:p>
    <w:p>
      <w:pPr>
        <w:bidi/>
        <w:spacing w:after="20"/>
        <w:jc w:val="right"/>
      </w:pPr>
      <w:r>
        <w:rPr>
          <w:rFonts w:ascii="Arial" w:hAnsi="Arial" w:cs="Arial" w:eastAsia="Arial"/>
          <w:lang w:val="he-IL" w:bidi="he-IL"/>
          <w:sz w:val="24"/>
          <w:rtl/>
          <w:szCs w:val="24"/>
        </w:rPr>
        <w:t xml:space="preserve">      ☐ ד. שחור</w:t>
      </w:r>
    </w:p>
    <w:p>
      <w:pPr>
        <w:bidi/>
        <w:spacing w:after="20"/>
        <w:jc w:val="right"/>
      </w:pPr>
      <w:r>
        <w:rPr>
          <w:rFonts w:ascii="Arial" w:hAnsi="Arial" w:cs="Arial" w:eastAsia="Arial"/>
          <w:lang w:val="he-IL" w:bidi="he-IL"/>
          <w:b/>
          <w:sz w:val="24"/>
          <w:rtl/>
          <w:szCs w:val="24"/>
          <w:bCs/>
        </w:rPr>
        <w:t>3. איזה כובע חשיבה מייצג עובדות?</w:t>
      </w:r>
    </w:p>
    <w:p>
      <w:pPr>
        <w:bidi/>
        <w:spacing w:after="20"/>
        <w:jc w:val="right"/>
      </w:pPr>
      <w:r>
        <w:rPr>
          <w:rFonts w:ascii="Arial" w:hAnsi="Arial" w:cs="Arial" w:eastAsia="Arial"/>
          <w:lang w:val="he-IL" w:bidi="he-IL"/>
          <w:sz w:val="24"/>
          <w:rtl/>
          <w:szCs w:val="24"/>
        </w:rPr>
        <w:t xml:space="preserve">      ☐ א. אדום</w:t>
      </w:r>
    </w:p>
    <w:p>
      <w:pPr>
        <w:bidi/>
        <w:spacing w:after="20"/>
        <w:jc w:val="right"/>
      </w:pPr>
      <w:r>
        <w:rPr>
          <w:rFonts w:ascii="Arial" w:hAnsi="Arial" w:cs="Arial" w:eastAsia="Arial"/>
          <w:lang w:val="he-IL" w:bidi="he-IL"/>
          <w:sz w:val="24"/>
          <w:rtl/>
          <w:szCs w:val="24"/>
        </w:rPr>
        <w:t xml:space="preserve">      ☐ ב. לבן</w:t>
      </w:r>
    </w:p>
    <w:p>
      <w:pPr>
        <w:bidi/>
        <w:spacing w:after="20"/>
        <w:jc w:val="right"/>
      </w:pPr>
      <w:r>
        <w:rPr>
          <w:rFonts w:ascii="Arial" w:hAnsi="Arial" w:cs="Arial" w:eastAsia="Arial"/>
          <w:lang w:val="he-IL" w:bidi="he-IL"/>
          <w:sz w:val="24"/>
          <w:rtl/>
          <w:szCs w:val="24"/>
        </w:rPr>
        <w:t xml:space="preserve">      ☐ ג. ירוק</w:t>
      </w:r>
    </w:p>
    <w:p>
      <w:pPr>
        <w:bidi/>
        <w:spacing w:after="20"/>
        <w:jc w:val="right"/>
      </w:pPr>
      <w:r>
        <w:rPr>
          <w:rFonts w:ascii="Arial" w:hAnsi="Arial" w:cs="Arial" w:eastAsia="Arial"/>
          <w:lang w:val="he-IL" w:bidi="he-IL"/>
          <w:sz w:val="24"/>
          <w:rtl/>
          <w:szCs w:val="24"/>
        </w:rPr>
        <w:t xml:space="preserve">      ☐ ד. כחול</w:t>
      </w:r>
    </w:p>
    <w:p>
      <w:pPr>
        <w:bidi/>
        <w:spacing w:after="20"/>
        <w:jc w:val="right"/>
      </w:pPr>
      <w:r>
        <w:rPr>
          <w:rFonts w:ascii="Arial" w:hAnsi="Arial" w:cs="Arial" w:eastAsia="Arial"/>
          <w:lang w:val="he-IL" w:bidi="he-IL"/>
          <w:b/>
          <w:sz w:val="24"/>
          <w:rtl/>
          <w:szCs w:val="24"/>
          <w:bCs/>
        </w:rPr>
        <w:t>4. איזו קטגוריה מזמינה לדמיין את נקודת המבט של מורה?</w:t>
      </w:r>
    </w:p>
    <w:p>
      <w:pPr>
        <w:bidi/>
        <w:spacing w:after="20"/>
        <w:jc w:val="right"/>
      </w:pPr>
      <w:r>
        <w:rPr>
          <w:rFonts w:ascii="Arial" w:hAnsi="Arial" w:cs="Arial" w:eastAsia="Arial"/>
          <w:lang w:val="he-IL" w:bidi="he-IL"/>
          <w:sz w:val="24"/>
          <w:rtl/>
          <w:szCs w:val="24"/>
        </w:rPr>
        <w:t xml:space="preserve">      ☐ א. השראה מהשיר</w:t>
      </w:r>
    </w:p>
    <w:p>
      <w:pPr>
        <w:bidi/>
        <w:spacing w:after="20"/>
        <w:jc w:val="right"/>
      </w:pPr>
      <w:r>
        <w:rPr>
          <w:rFonts w:ascii="Arial" w:hAnsi="Arial" w:cs="Arial" w:eastAsia="Arial"/>
          <w:lang w:val="he-IL" w:bidi="he-IL"/>
          <w:sz w:val="24"/>
          <w:rtl/>
          <w:szCs w:val="24"/>
        </w:rPr>
        <w:t xml:space="preserve">      ☐ ב. בנעליים של…</w:t>
      </w:r>
    </w:p>
    <w:p>
      <w:pPr>
        <w:bidi/>
        <w:spacing w:after="20"/>
        <w:jc w:val="right"/>
      </w:pPr>
      <w:r>
        <w:rPr>
          <w:rFonts w:ascii="Arial" w:hAnsi="Arial" w:cs="Arial" w:eastAsia="Arial"/>
          <w:lang w:val="he-IL" w:bidi="he-IL"/>
          <w:sz w:val="24"/>
          <w:rtl/>
          <w:szCs w:val="24"/>
        </w:rPr>
        <w:t xml:space="preserve">      ☐ ג. הוקרה ורגש</w:t>
      </w:r>
    </w:p>
    <w:p>
      <w:pPr>
        <w:bidi/>
        <w:spacing w:after="20"/>
        <w:jc w:val="right"/>
      </w:pPr>
      <w:r>
        <w:rPr>
          <w:rFonts w:ascii="Arial" w:hAnsi="Arial" w:cs="Arial" w:eastAsia="Arial"/>
          <w:lang w:val="he-IL" w:bidi="he-IL"/>
          <w:sz w:val="24"/>
          <w:rtl/>
          <w:szCs w:val="24"/>
        </w:rPr>
        <w:t xml:space="preserve">      ☐ ד. עתיד ויצירה</w:t>
      </w:r>
    </w:p>
    <w:p>
      <w:pPr>
        <w:bidi/>
        <w:spacing w:after="20"/>
        <w:jc w:val="right"/>
      </w:pPr>
      <w:r>
        <w:rPr>
          <w:rFonts w:ascii="Arial" w:hAnsi="Arial" w:cs="Arial" w:eastAsia="Arial"/>
          <w:lang w:val="he-IL" w:bidi="he-IL"/>
          <w:b/>
          <w:sz w:val="24"/>
          <w:rtl/>
          <w:szCs w:val="24"/>
          <w:bCs/>
        </w:rPr>
        <w:t>5. כובע שחור מסמל בדרך כלל...</w:t>
      </w:r>
    </w:p>
    <w:p>
      <w:pPr>
        <w:bidi/>
        <w:spacing w:after="20"/>
        <w:jc w:val="right"/>
      </w:pPr>
      <w:r>
        <w:rPr>
          <w:rFonts w:ascii="Arial" w:hAnsi="Arial" w:cs="Arial" w:eastAsia="Arial"/>
          <w:lang w:val="he-IL" w:bidi="he-IL"/>
          <w:sz w:val="24"/>
          <w:rtl/>
          <w:szCs w:val="24"/>
        </w:rPr>
        <w:t xml:space="preserve">      ☐ א. יצירתיות</w:t>
      </w:r>
    </w:p>
    <w:p>
      <w:pPr>
        <w:bidi/>
        <w:spacing w:after="20"/>
        <w:jc w:val="right"/>
      </w:pPr>
      <w:r>
        <w:rPr>
          <w:rFonts w:ascii="Arial" w:hAnsi="Arial" w:cs="Arial" w:eastAsia="Arial"/>
          <w:lang w:val="he-IL" w:bidi="he-IL"/>
          <w:sz w:val="24"/>
          <w:rtl/>
          <w:szCs w:val="24"/>
        </w:rPr>
        <w:t xml:space="preserve">      ☐ ב. זהירות</w:t>
      </w:r>
    </w:p>
    <w:p>
      <w:pPr>
        <w:bidi/>
        <w:spacing w:after="20"/>
        <w:jc w:val="right"/>
      </w:pPr>
      <w:r>
        <w:rPr>
          <w:rFonts w:ascii="Arial" w:hAnsi="Arial" w:cs="Arial" w:eastAsia="Arial"/>
          <w:lang w:val="he-IL" w:bidi="he-IL"/>
          <w:sz w:val="24"/>
          <w:rtl/>
          <w:szCs w:val="24"/>
        </w:rPr>
        <w:t xml:space="preserve">      ☐ ג. סיכום</w:t>
      </w:r>
    </w:p>
    <w:p>
      <w:pPr>
        <w:bidi/>
        <w:spacing w:after="20"/>
        <w:jc w:val="right"/>
      </w:pPr>
      <w:r>
        <w:rPr>
          <w:rFonts w:ascii="Arial" w:hAnsi="Arial" w:cs="Arial" w:eastAsia="Arial"/>
          <w:lang w:val="he-IL" w:bidi="he-IL"/>
          <w:sz w:val="24"/>
          <w:rtl/>
          <w:szCs w:val="24"/>
        </w:rPr>
        <w:t xml:space="preserve">      ☐ ד. יתרונות</w:t>
      </w:r>
    </w:p>
    <w:p>
      <w:pPr>
        <w:bidi/>
        <w:spacing w:after="20"/>
        <w:jc w:val="right"/>
      </w:pPr>
      <w:r>
        <w:rPr>
          <w:rFonts w:ascii="Arial" w:hAnsi="Arial" w:cs="Arial" w:eastAsia="Arial"/>
          <w:lang w:val="he-IL" w:bidi="he-IL"/>
          <w:b/>
          <w:sz w:val="24"/>
          <w:rtl/>
          <w:szCs w:val="24"/>
          <w:bCs/>
        </w:rPr>
        <w:t>6. כמה קטגוריות שונות מחלקות את כרטיסי השיח?</w:t>
      </w:r>
    </w:p>
    <w:p>
      <w:pPr>
        <w:bidi/>
        <w:spacing w:after="20"/>
        <w:jc w:val="right"/>
      </w:pPr>
      <w:r>
        <w:rPr>
          <w:rFonts w:ascii="Arial" w:hAnsi="Arial" w:cs="Arial" w:eastAsia="Arial"/>
          <w:lang w:val="he-IL" w:bidi="he-IL"/>
          <w:sz w:val="24"/>
          <w:rtl/>
          <w:szCs w:val="24"/>
        </w:rPr>
        <w:t xml:space="preserve">      ☐ א. שתיים</w:t>
      </w:r>
    </w:p>
    <w:p>
      <w:pPr>
        <w:bidi/>
        <w:spacing w:after="20"/>
        <w:jc w:val="right"/>
      </w:pPr>
      <w:r>
        <w:rPr>
          <w:rFonts w:ascii="Arial" w:hAnsi="Arial" w:cs="Arial" w:eastAsia="Arial"/>
          <w:lang w:val="he-IL" w:bidi="he-IL"/>
          <w:sz w:val="24"/>
          <w:rtl/>
          <w:szCs w:val="24"/>
        </w:rPr>
        <w:t xml:space="preserve">      ☐ ב. שלוש</w:t>
      </w:r>
    </w:p>
    <w:p>
      <w:pPr>
        <w:bidi/>
        <w:spacing w:after="20"/>
        <w:jc w:val="right"/>
      </w:pPr>
      <w:r>
        <w:rPr>
          <w:rFonts w:ascii="Arial" w:hAnsi="Arial" w:cs="Arial" w:eastAsia="Arial"/>
          <w:lang w:val="he-IL" w:bidi="he-IL"/>
          <w:sz w:val="24"/>
          <w:rtl/>
          <w:szCs w:val="24"/>
        </w:rPr>
        <w:t xml:space="preserve">      ☐ ג. ארבע</w:t>
      </w:r>
    </w:p>
    <w:p>
      <w:pPr>
        <w:bidi/>
        <w:spacing w:after="20"/>
        <w:jc w:val="right"/>
      </w:pPr>
      <w:r>
        <w:rPr>
          <w:rFonts w:ascii="Arial" w:hAnsi="Arial" w:cs="Arial" w:eastAsia="Arial"/>
          <w:lang w:val="he-IL" w:bidi="he-IL"/>
          <w:sz w:val="24"/>
          <w:rtl/>
          <w:szCs w:val="24"/>
        </w:rPr>
        <w:t xml:space="preserve">      ☐ ד. חמש</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בדף יש בסך הכול 20 כרטיסי שיח.</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כל כרטיס מסומן רק בכובע חשיבה, בלי ערוץ חוסן.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אפשר לשלוף כרטיס בצורה אקראית.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כובע כחול מסמל רגש.</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חובה לשתף את התשובה עם כל הכיתה.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השלמת מילה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אחד הכרטיסים שואל: מי __________ בך יותר ממה שהאמנת בעצמך?</w:t>
      </w:r>
    </w:p>
    <w:p>
      <w:pPr>
        <w:bidi/>
        <w:spacing w:after="80"/>
        <w:jc w:val="right"/>
      </w:pPr>
      <w:r>
        <w:rPr>
          <w:rFonts w:ascii="Arial" w:hAnsi="Arial" w:cs="Arial" w:eastAsia="Arial"/>
          <w:lang w:val="he-IL" w:bidi="he-IL"/>
          <w:sz w:val="24"/>
          <w:rtl/>
          <w:szCs w:val="24"/>
        </w:rPr>
        <w:t>2. כרטיס אחר מבקש לכתוב תודה ש__________ (לא חייבים לשלוח).</w:t>
      </w:r>
    </w:p>
    <w:p>
      <w:pPr>
        <w:bidi/>
        <w:spacing w:after="80"/>
        <w:jc w:val="right"/>
      </w:pPr>
      <w:r>
        <w:rPr>
          <w:rFonts w:ascii="Arial" w:hAnsi="Arial" w:cs="Arial" w:eastAsia="Arial"/>
          <w:lang w:val="he-IL" w:bidi="he-IL"/>
          <w:sz w:val="24"/>
          <w:rtl/>
          <w:szCs w:val="24"/>
        </w:rPr>
        <w:t>3. כרטיס בקטגוריית עתיד ויצירה שואל על יחסי מורים ותלמידים בשנת __________.</w:t>
      </w:r>
    </w:p>
    <w:p>
      <w:pPr>
        <w:bidi/>
        <w:spacing w:after="80"/>
        <w:jc w:val="right"/>
      </w:pPr>
      <w:r>
        <w:rPr>
          <w:rFonts w:ascii="Arial" w:hAnsi="Arial" w:cs="Arial" w:eastAsia="Arial"/>
          <w:lang w:val="he-IL" w:bidi="he-IL"/>
          <w:sz w:val="24"/>
          <w:rtl/>
          <w:szCs w:val="24"/>
        </w:rPr>
        <w:t>4. כרטיס אחד מבקש לחשוב על מעשה קטן שאפשר לעשות __________ כדי לשפר את האווירה בכיתה.</w:t>
      </w:r>
    </w:p>
    <w:p>
      <w:pPr>
        <w:bidi/>
        <w:spacing w:after="80"/>
        <w:jc w:val="right"/>
      </w:pPr>
      <w:r>
        <w:rPr>
          <w:rFonts w:ascii="Arial" w:hAnsi="Arial" w:cs="Arial" w:eastAsia="Arial"/>
          <w:lang w:val="he-IL" w:bidi="he-IL"/>
          <w:sz w:val="24"/>
          <w:rtl/>
          <w:szCs w:val="24"/>
        </w:rPr>
        <w:t>5. כרטיסי השיח מחולקים לארבע __________ שונות.</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התאמת כובעים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 כובע אדום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יתרונות</w:t>
            </w:r>
          </w:p>
        </w:tc>
      </w:tr>
      <w:tr>
        <w:tc>
          <w:tcPr>
            <w:tcW w:type="dxa" w:w="3969"/>
          </w:tcPr>
          <w:p>
            <w:pPr>
              <w:bidi/>
              <w:jc w:val="right"/>
            </w:pPr>
            <w:r>
              <w:rPr>
                <w:rFonts w:ascii="Arial" w:hAnsi="Arial" w:cs="Arial" w:eastAsia="Arial"/>
                <w:lang w:val="he-IL" w:bidi="he-IL"/>
                <w:sz w:val="24"/>
                <w:rtl/>
                <w:szCs w:val="24"/>
              </w:rPr>
              <w:t>2. ⚪ כובע לבן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יצירתיות</w:t>
            </w:r>
          </w:p>
        </w:tc>
      </w:tr>
      <w:tr>
        <w:tc>
          <w:tcPr>
            <w:tcW w:type="dxa" w:w="3969"/>
          </w:tcPr>
          <w:p>
            <w:pPr>
              <w:bidi/>
              <w:jc w:val="right"/>
            </w:pPr>
            <w:r>
              <w:rPr>
                <w:rFonts w:ascii="Arial" w:hAnsi="Arial" w:cs="Arial" w:eastAsia="Arial"/>
                <w:lang w:val="he-IL" w:bidi="he-IL"/>
                <w:sz w:val="24"/>
                <w:rtl/>
                <w:szCs w:val="24"/>
              </w:rPr>
              <w:t>3. 🟡 כובע צהוב</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רגש</w:t>
            </w:r>
          </w:p>
        </w:tc>
      </w:tr>
      <w:tr>
        <w:tc>
          <w:tcPr>
            <w:tcW w:type="dxa" w:w="3969"/>
          </w:tcPr>
          <w:p>
            <w:pPr>
              <w:bidi/>
              <w:jc w:val="right"/>
            </w:pPr>
            <w:r>
              <w:rPr>
                <w:rFonts w:ascii="Arial" w:hAnsi="Arial" w:cs="Arial" w:eastAsia="Arial"/>
                <w:lang w:val="he-IL" w:bidi="he-IL"/>
                <w:sz w:val="24"/>
                <w:rtl/>
                <w:szCs w:val="24"/>
              </w:rPr>
              <w:t>4. ⚫ כובע שחור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עובדות</w:t>
            </w:r>
          </w:p>
        </w:tc>
      </w:tr>
      <w:tr>
        <w:tc>
          <w:tcPr>
            <w:tcW w:type="dxa" w:w="3969"/>
          </w:tcPr>
          <w:p>
            <w:pPr>
              <w:bidi/>
              <w:jc w:val="right"/>
            </w:pPr>
            <w:r>
              <w:rPr>
                <w:rFonts w:ascii="Arial" w:hAnsi="Arial" w:cs="Arial" w:eastAsia="Arial"/>
                <w:lang w:val="he-IL" w:bidi="he-IL"/>
                <w:sz w:val="24"/>
                <w:rtl/>
                <w:szCs w:val="24"/>
              </w:rPr>
              <w:t>5. 🟢 כובע ירוק</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זהירות</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כתיבה קצרה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בחרו כרטיס אחד מקטגוריית הוקרה ורגש וכתבו תשובה קצרה של 2-3 משפטים.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יצירת כרטיס חדש</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כתבו כרטיס שיח חדש משלכם: בחרו קטגוריה, כובע חשיבה וערוץ חוסן, ונסחו שאלה אחת מעניינת ליחסי מורים ותלמידים.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מהם שני הסימונים שמופיעים על כל כרטיס שיח?</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מהו ההבדל בין כובע אדום לכובע לבן?</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כתבו שם של קטגוריה אחת מתוך ארבע הקטגוריות בדף.</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כרטיסי שיח – מכתב למורה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